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79A" w:rsidRDefault="0097279A" w:rsidP="0097279A">
      <w:pPr>
        <w:keepNext/>
        <w:keepLines/>
        <w:autoSpaceDE w:val="0"/>
        <w:autoSpaceDN w:val="0"/>
        <w:adjustRightInd w:val="0"/>
        <w:spacing w:before="340" w:after="330" w:line="578" w:lineRule="atLeast"/>
        <w:jc w:val="center"/>
        <w:rPr>
          <w:rFonts w:ascii="Calibri" w:hAnsi="Calibri" w:cs="Calibri"/>
          <w:b/>
          <w:bCs/>
          <w:kern w:val="0"/>
          <w:sz w:val="44"/>
          <w:szCs w:val="44"/>
        </w:rPr>
      </w:pPr>
      <w:r>
        <w:rPr>
          <w:rFonts w:ascii="宋体" w:cs="宋体" w:hint="eastAsia"/>
          <w:b/>
          <w:bCs/>
          <w:kern w:val="0"/>
          <w:sz w:val="44"/>
          <w:szCs w:val="44"/>
          <w:lang w:val="zh-CN"/>
        </w:rPr>
        <w:t>高新区人民医院收支增减变化情况说明</w:t>
      </w:r>
    </w:p>
    <w:p w:rsidR="0097279A" w:rsidRDefault="0097279A" w:rsidP="0097279A">
      <w:pPr>
        <w:autoSpaceDE w:val="0"/>
        <w:autoSpaceDN w:val="0"/>
        <w:adjustRightInd w:val="0"/>
        <w:ind w:firstLine="627"/>
        <w:rPr>
          <w:rFonts w:ascii="黑体" w:eastAsia="黑体" w:hAnsi="Calibri" w:cs="黑体"/>
          <w:kern w:val="0"/>
          <w:sz w:val="32"/>
          <w:szCs w:val="32"/>
          <w:lang w:val="zh-CN"/>
        </w:rPr>
      </w:pPr>
      <w:r>
        <w:rPr>
          <w:rFonts w:ascii="仿宋" w:eastAsia="仿宋" w:hAnsi="Calibri" w:cs="仿宋"/>
          <w:kern w:val="0"/>
          <w:sz w:val="32"/>
          <w:szCs w:val="32"/>
          <w:lang w:val="zh-CN"/>
        </w:rPr>
        <w:t xml:space="preserve">   </w:t>
      </w:r>
    </w:p>
    <w:p w:rsidR="004B3621" w:rsidRDefault="004B3621" w:rsidP="004B3621">
      <w:pPr>
        <w:autoSpaceDE w:val="0"/>
        <w:autoSpaceDN w:val="0"/>
        <w:adjustRightInd w:val="0"/>
        <w:ind w:firstLine="660"/>
        <w:rPr>
          <w:rFonts w:ascii="仿宋" w:eastAsia="仿宋" w:hAnsi="Calibri" w:cs="仿宋"/>
          <w:kern w:val="0"/>
          <w:sz w:val="32"/>
          <w:szCs w:val="32"/>
          <w:lang w:val="zh-CN"/>
        </w:rPr>
      </w:pP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高新区人民医院</w:t>
      </w:r>
      <w:bookmarkStart w:id="0" w:name="_GoBack"/>
      <w:bookmarkEnd w:id="0"/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收入总计556万元，同比增长35</w:t>
      </w:r>
      <w:r>
        <w:rPr>
          <w:rFonts w:ascii="仿宋" w:eastAsia="仿宋" w:hAnsi="Calibri" w:cs="仿宋"/>
          <w:kern w:val="0"/>
          <w:sz w:val="32"/>
          <w:szCs w:val="32"/>
          <w:lang w:val="zh-CN"/>
        </w:rPr>
        <w:t>%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。包括：财政拨款收入556万元。支出总计556万元，同比增长35</w:t>
      </w:r>
      <w:r>
        <w:rPr>
          <w:rFonts w:ascii="仿宋" w:eastAsia="仿宋" w:hAnsi="Calibri" w:cs="仿宋"/>
          <w:kern w:val="0"/>
          <w:sz w:val="32"/>
          <w:szCs w:val="32"/>
          <w:lang w:val="zh-CN"/>
        </w:rPr>
        <w:t>%</w:t>
      </w:r>
      <w:r>
        <w:rPr>
          <w:rFonts w:ascii="仿宋" w:eastAsia="仿宋" w:hAnsi="Calibri" w:cs="仿宋" w:hint="eastAsia"/>
          <w:kern w:val="0"/>
          <w:sz w:val="32"/>
          <w:szCs w:val="32"/>
          <w:lang w:val="zh-CN"/>
        </w:rPr>
        <w:t>。包括：人员经费支出394万元;日常公用经费162万元。主要是为保障机构正常运转、完成日常工作任务而发生的各项支出。</w:t>
      </w:r>
    </w:p>
    <w:p w:rsidR="00A14370" w:rsidRDefault="00A14370"/>
    <w:sectPr w:rsidR="00A14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EAB" w:rsidRDefault="00554EAB" w:rsidP="0097279A">
      <w:r>
        <w:separator/>
      </w:r>
    </w:p>
  </w:endnote>
  <w:endnote w:type="continuationSeparator" w:id="0">
    <w:p w:rsidR="00554EAB" w:rsidRDefault="00554EAB" w:rsidP="0097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EAB" w:rsidRDefault="00554EAB" w:rsidP="0097279A">
      <w:r>
        <w:separator/>
      </w:r>
    </w:p>
  </w:footnote>
  <w:footnote w:type="continuationSeparator" w:id="0">
    <w:p w:rsidR="00554EAB" w:rsidRDefault="00554EAB" w:rsidP="00972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8E"/>
    <w:rsid w:val="0002468E"/>
    <w:rsid w:val="004B3621"/>
    <w:rsid w:val="00554EAB"/>
    <w:rsid w:val="0097279A"/>
    <w:rsid w:val="00A1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40548"/>
  <w15:chartTrackingRefBased/>
  <w15:docId w15:val="{0B618992-1F31-45FE-B98F-6C4B2101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7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7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79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7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财政局包子</dc:creator>
  <cp:keywords/>
  <dc:description/>
  <cp:lastModifiedBy>财政局包子</cp:lastModifiedBy>
  <cp:revision>4</cp:revision>
  <dcterms:created xsi:type="dcterms:W3CDTF">2017-10-21T10:26:00Z</dcterms:created>
  <dcterms:modified xsi:type="dcterms:W3CDTF">2017-10-21T10:34:00Z</dcterms:modified>
</cp:coreProperties>
</file>