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B2619">
      <w:pPr>
        <w:ind w:firstLine="40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高新区202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年预算绩效工作开展情况</w:t>
      </w:r>
    </w:p>
    <w:p w14:paraId="12568170"/>
    <w:p w14:paraId="22F3A23D">
      <w:pPr>
        <w:rPr>
          <w:rFonts w:ascii="仿宋" w:hAnsi="仿宋" w:eastAsia="仿宋"/>
          <w:sz w:val="32"/>
          <w:szCs w:val="32"/>
        </w:rPr>
      </w:pPr>
    </w:p>
    <w:p w14:paraId="4A569077">
      <w:pPr>
        <w:spacing w:line="57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2023年，高新区认真贯彻落实上级关于全面实施预算绩效管理的决策部署，紧紧围绕构建全方位、全过程、全覆盖的预算绩效管理体系目标，扎实推进预算绩效各项工作，不断提升财政资源配置效率和使用效益，为高新区经济社会高质量发展提供了有力保障。</w:t>
      </w:r>
    </w:p>
    <w:p w14:paraId="286E3CC2">
      <w:pPr>
        <w:spacing w:line="574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 xml:space="preserve"> 一、</w:t>
      </w:r>
      <w:r>
        <w:rPr>
          <w:rFonts w:hint="eastAsia" w:ascii="Times New Roman" w:hAnsi="Times New Roman" w:eastAsia="方正仿宋_GBK" w:cs="Times New Roman"/>
          <w:sz w:val="32"/>
        </w:rPr>
        <w:t>细化绩效目标，提升目标编制质量</w:t>
      </w:r>
    </w:p>
    <w:p w14:paraId="2D206E3D">
      <w:pPr>
        <w:spacing w:line="57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</w:rPr>
        <w:t>按照“无绩效目标，不安排预算”的原则，依托预算一体化信息系统，对2023年预算安排的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45</w:t>
      </w:r>
      <w:r>
        <w:rPr>
          <w:rFonts w:hint="eastAsia" w:ascii="Times New Roman" w:hAnsi="Times New Roman" w:eastAsia="方正仿宋_GBK" w:cs="Times New Roman"/>
          <w:sz w:val="32"/>
        </w:rPr>
        <w:t>个项目实施全覆盖绩效目标设定。组织各部门对项目绩效目标表进行认真填报，并由财政部门进行严格审核，涉及资金3.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</w:rPr>
        <w:t>亿元。在审核过程中，重点关注绩效指标的完整性、相关性、可衡量性以及目标值的合理性，对不符合要求的绩效目标及时退回修改完善，有效提高了绩效目标编制质量，为后续开展绩效监控和评价工作奠定了坚实基础。</w:t>
      </w:r>
    </w:p>
    <w:p w14:paraId="281089B8">
      <w:pPr>
        <w:spacing w:line="57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二、规范绩效监控，加强预算执行跟踪​</w:t>
      </w:r>
    </w:p>
    <w:p w14:paraId="48E609D3">
      <w:pPr>
        <w:spacing w:line="57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建立健全绩效运行监控机制，对2023年1-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</w:rPr>
        <w:t xml:space="preserve">月份实施中的 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45</w:t>
      </w:r>
      <w:r>
        <w:rPr>
          <w:rFonts w:hint="eastAsia" w:ascii="Times New Roman" w:hAnsi="Times New Roman" w:eastAsia="方正仿宋_GBK" w:cs="Times New Roman"/>
          <w:sz w:val="32"/>
        </w:rPr>
        <w:t>个重点项目及时开展事中跟踪监控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</w:rPr>
        <w:t>及时掌握政策项目实施进度、资金管理使用等情况，重点监控项目绩效目标完成情况和预算执行进度。对发现偏离绩效目标及预算执行率低的项目，及时分析原因，督促相关部门采取有效措施进行纠偏整改，加快预算执行进度，确保项目绩效目标能够如期实现 。</w:t>
      </w:r>
    </w:p>
    <w:p w14:paraId="4175CD1F">
      <w:pPr>
        <w:spacing w:line="57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三、开展绩效评价，检验资金使用效益​</w:t>
      </w:r>
    </w:p>
    <w:p w14:paraId="7A5CE805">
      <w:pPr>
        <w:spacing w:line="57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要求各部门对2023年已完成的项目全面开展绩效自评，财政部门对自评结果进行抽查复核，通过绩效评价进一步盘活存量、用好增量，提高财政资金的使用效益。</w:t>
      </w:r>
    </w:p>
    <w:p w14:paraId="373E42ED">
      <w:pPr>
        <w:spacing w:line="574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四、绩效管理工作存在的问题</w:t>
      </w:r>
    </w:p>
    <w:p w14:paraId="6A4FDDA1">
      <w:pPr>
        <w:spacing w:line="574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</w:rPr>
        <w:t>绩效管理专业人才短缺</w:t>
      </w:r>
    </w:p>
    <w:p w14:paraId="1B052672">
      <w:pPr>
        <w:spacing w:line="57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预算绩效管理工作涉及面广、专业性强，需要具备财务、业务、管理等多方面知识的专业人才。目前，高新区部分预算单位缺乏专业的绩效管理工作人员，对预算绩效管理的政策法规和业务知识理解不够深入，在绩效目标编制、绩效监控和评价等工作中存在一定困难，影响了预算绩效管理工作的质量和效率 。</w:t>
      </w:r>
    </w:p>
    <w:p w14:paraId="388C48B9">
      <w:pPr>
        <w:spacing w:line="574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</w:rPr>
        <w:t>绩效指标体系有待完善</w:t>
      </w:r>
    </w:p>
    <w:p w14:paraId="6B0D432C">
      <w:pPr>
        <w:spacing w:line="574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虽然已建立了预算绩效管理指标库，但部分指标的针对性和可操作性还不够强，特别是在一些新兴领域和个性化项目中，缺乏科学合理的绩效指标和目标值设定标准。在实际工作中，存在绩效指标设置与项目实际情况结合不够紧密、难以准确衡量项目绩效等问题，需要进一步完善绩效指标体系，提高绩效评价的科学性和准确性。</w:t>
      </w:r>
    </w:p>
    <w:p w14:paraId="55CAFCF5">
      <w:pPr>
        <w:spacing w:line="574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五、下一步工作安排</w:t>
      </w:r>
    </w:p>
    <w:p w14:paraId="3730FAC1">
      <w:pPr>
        <w:spacing w:line="574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</w:rPr>
        <w:t>加强培训交流，提升业务能力</w:t>
      </w:r>
    </w:p>
    <w:p w14:paraId="4392BAEC">
      <w:pPr>
        <w:spacing w:line="574" w:lineRule="exact"/>
        <w:ind w:firstLine="640" w:firstLineChars="200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制定详细的预算绩效管理培训计划，定期组织开展面向各预算单位的业务培训，邀请专家进行授课，重点讲解预算绩效管理的政策法规、业务流程、操作实务等内容，不断提升预算单位工作人员的业务水平和专业素养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</w:rPr>
        <w:t>推动预算绩效管理工作深入开展。</w:t>
      </w:r>
    </w:p>
    <w:p w14:paraId="7BB9CDF8">
      <w:pPr>
        <w:spacing w:line="574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</w:rPr>
        <w:t>完善指标体系，提高评价科学性</w:t>
      </w:r>
    </w:p>
    <w:p w14:paraId="47E7060D">
      <w:pPr>
        <w:spacing w:line="574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结合高新区经济社会发展特点和各部门业务实际，进一步完善预算绩效管理指标库。加强对新兴领域和个性化项目的研究分析，探索建立符合项目特点的绩效指标和目标值设定标准，提高绩效指标的针对性和可操作性。在绩效评价过程中，根据项目实际情况合理选取评价指标和评价方法，确保绩效评价结果能够真实准确地反映项目绩效。</w:t>
      </w:r>
      <w:bookmarkStart w:id="0" w:name="_GoBack"/>
      <w:bookmarkEnd w:id="0"/>
    </w:p>
    <w:p w14:paraId="07036AB6">
      <w:pPr>
        <w:spacing w:line="574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017ECBF9">
      <w:pPr>
        <w:spacing w:line="574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367438E0">
      <w:pPr>
        <w:spacing w:line="574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1DA34B09">
      <w:pPr>
        <w:spacing w:line="574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66B26414">
      <w:pPr>
        <w:spacing w:line="574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 xml:space="preserve">                         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NjQxODI1ZmIwMTVjMmFlZjk2ZThlZDkzZTYwYjIifQ=="/>
  </w:docVars>
  <w:rsids>
    <w:rsidRoot w:val="00747D93"/>
    <w:rsid w:val="00231CD6"/>
    <w:rsid w:val="002D1617"/>
    <w:rsid w:val="00640B7B"/>
    <w:rsid w:val="00747D93"/>
    <w:rsid w:val="008441AD"/>
    <w:rsid w:val="008A05A6"/>
    <w:rsid w:val="008D2E38"/>
    <w:rsid w:val="00B268CD"/>
    <w:rsid w:val="00C95BB9"/>
    <w:rsid w:val="00E97849"/>
    <w:rsid w:val="128575D4"/>
    <w:rsid w:val="16DB35CE"/>
    <w:rsid w:val="2485597A"/>
    <w:rsid w:val="28FA79F2"/>
    <w:rsid w:val="290F7332"/>
    <w:rsid w:val="2EA45F3A"/>
    <w:rsid w:val="33F7538B"/>
    <w:rsid w:val="3B46085D"/>
    <w:rsid w:val="50B96FDC"/>
    <w:rsid w:val="510725D4"/>
    <w:rsid w:val="56D24578"/>
    <w:rsid w:val="5D1F0264"/>
    <w:rsid w:val="5FFC6E83"/>
    <w:rsid w:val="68D24018"/>
    <w:rsid w:val="6D611D5A"/>
    <w:rsid w:val="70695446"/>
    <w:rsid w:val="7121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uiPriority w:val="0"/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960</Words>
  <Characters>975</Characters>
  <Lines>7</Lines>
  <Paragraphs>2</Paragraphs>
  <TotalTime>48</TotalTime>
  <ScaleCrop>false</ScaleCrop>
  <LinksUpToDate>false</LinksUpToDate>
  <CharactersWithSpaces>1001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2023-06-05T07:01:00Z</dcterms:created>
  <dc:creator>Administrator</dc:creator>
  <cp:lastModifiedBy>daisy</cp:lastModifiedBy>
  <dcterms:modified xsi:type="dcterms:W3CDTF">2025-05-19T06:47:07Z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E5C2498A4D8E43DE8C0F0005E54F01D0_13</vt:lpwstr>
  </property>
  <property fmtid="{D5CDD505-2E9C-101B-9397-08002B2CF9AE}" pid="4" name="KSOTemplateDocerSaveRecord">
    <vt:lpwstr>eyJoZGlkIjoiOTBjNjQxODI1ZmIwMTVjMmFlZjk2ZThlZDkzZTYwYjIiLCJ1c2VySWQiOiIxMTk5NTgwNTgzIn0=</vt:lpwstr>
  </property>
</Properties>
</file>